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19AA52" w14:textId="3E1A27F1" w:rsidR="00E3675A" w:rsidRPr="00E3675A" w:rsidRDefault="005B5227" w:rsidP="00E3675A">
      <w:pPr>
        <w:spacing w:before="240" w:after="240" w:line="273" w:lineRule="atLeast"/>
        <w:jc w:val="center"/>
        <w:rPr>
          <w:rFonts w:ascii="Cambria" w:hAnsi="Cambria" w:cs="Arial"/>
          <w:color w:val="353429"/>
        </w:rPr>
      </w:pPr>
      <w:r w:rsidRPr="00E3675A">
        <w:rPr>
          <w:rFonts w:ascii="Cambria" w:hAnsi="Cambria" w:cs="Arial"/>
          <w:noProof/>
          <w:color w:val="353429"/>
        </w:rPr>
        <w:drawing>
          <wp:anchor distT="0" distB="0" distL="114300" distR="114300" simplePos="0" relativeHeight="251659264" behindDoc="0" locked="0" layoutInCell="1" allowOverlap="1" wp14:anchorId="58240107" wp14:editId="32958F35">
            <wp:simplePos x="0" y="0"/>
            <wp:positionH relativeFrom="column">
              <wp:posOffset>4629150</wp:posOffset>
            </wp:positionH>
            <wp:positionV relativeFrom="paragraph">
              <wp:posOffset>3810</wp:posOffset>
            </wp:positionV>
            <wp:extent cx="1005840" cy="1005840"/>
            <wp:effectExtent l="0" t="0" r="3810" b="3810"/>
            <wp:wrapNone/>
            <wp:docPr id="1" name="Picture 1" descr="Macintosh HD:Users:eissme:Desktop:justicecor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issme:Desktop:justicecorp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5840" cy="1005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3675A" w:rsidRPr="00E3675A">
        <w:rPr>
          <w:rFonts w:ascii="Cambria" w:hAnsi="Cambria" w:cs="Arial"/>
          <w:noProof/>
        </w:rPr>
        <w:drawing>
          <wp:anchor distT="0" distB="0" distL="114300" distR="114300" simplePos="0" relativeHeight="251660288" behindDoc="0" locked="0" layoutInCell="1" allowOverlap="1" wp14:anchorId="32FA7F3A" wp14:editId="0C7B2398">
            <wp:simplePos x="0" y="0"/>
            <wp:positionH relativeFrom="column">
              <wp:posOffset>349554</wp:posOffset>
            </wp:positionH>
            <wp:positionV relativeFrom="paragraph">
              <wp:posOffset>41910</wp:posOffset>
            </wp:positionV>
            <wp:extent cx="914400" cy="9144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P Logo SG.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p w14:paraId="14A7D825" w14:textId="77777777" w:rsidR="00E3675A" w:rsidRPr="00E3675A" w:rsidRDefault="00E3675A" w:rsidP="00E3675A">
      <w:pPr>
        <w:spacing w:after="240" w:line="273" w:lineRule="atLeast"/>
        <w:jc w:val="center"/>
        <w:rPr>
          <w:rFonts w:ascii="Cambria" w:hAnsi="Cambria" w:cs="Times New Roman"/>
          <w:b/>
          <w:u w:val="single"/>
        </w:rPr>
      </w:pPr>
      <w:r w:rsidRPr="00E3675A">
        <w:rPr>
          <w:rFonts w:ascii="Cambria" w:hAnsi="Cambria" w:cs="Times New Roman"/>
          <w:b/>
          <w:u w:val="single"/>
        </w:rPr>
        <w:t xml:space="preserve">Safe Passage Project </w:t>
      </w:r>
    </w:p>
    <w:p w14:paraId="061BBA71" w14:textId="07560669" w:rsidR="00E3675A" w:rsidRPr="00E3675A" w:rsidRDefault="005B5227" w:rsidP="00E3675A">
      <w:pPr>
        <w:spacing w:line="276" w:lineRule="auto"/>
        <w:jc w:val="center"/>
        <w:rPr>
          <w:rFonts w:ascii="Cambria" w:hAnsi="Cambria" w:cs="Times New Roman"/>
          <w:b/>
        </w:rPr>
      </w:pPr>
      <w:r>
        <w:rPr>
          <w:rFonts w:ascii="Cambria" w:hAnsi="Cambria" w:cs="Times New Roman"/>
          <w:b/>
        </w:rPr>
        <w:t>Justice AmeriCorps</w:t>
      </w:r>
      <w:r w:rsidR="00E3675A" w:rsidRPr="00E3675A">
        <w:rPr>
          <w:rFonts w:ascii="Cambria" w:hAnsi="Cambria" w:cs="Times New Roman"/>
          <w:b/>
        </w:rPr>
        <w:t xml:space="preserve"> </w:t>
      </w:r>
      <w:r w:rsidR="00E3675A" w:rsidRPr="005B5227">
        <w:rPr>
          <w:rFonts w:ascii="Cambria" w:hAnsi="Cambria" w:cs="Times New Roman"/>
          <w:b/>
        </w:rPr>
        <w:t>Paralega</w:t>
      </w:r>
      <w:r w:rsidRPr="005B5227">
        <w:rPr>
          <w:rFonts w:ascii="Cambria" w:hAnsi="Cambria" w:cs="Times New Roman"/>
          <w:b/>
        </w:rPr>
        <w:t>l</w:t>
      </w:r>
    </w:p>
    <w:p w14:paraId="70CC40F6" w14:textId="77777777" w:rsidR="00E3675A" w:rsidRPr="005B5227" w:rsidRDefault="00E3675A" w:rsidP="00E3675A">
      <w:pPr>
        <w:spacing w:line="276" w:lineRule="auto"/>
        <w:rPr>
          <w:rFonts w:ascii="Cambria" w:hAnsi="Cambria" w:cs="Times New Roman"/>
          <w:b/>
        </w:rPr>
      </w:pPr>
    </w:p>
    <w:p w14:paraId="7A2F8813" w14:textId="0A40A92A" w:rsidR="005B5227" w:rsidRPr="005B5227" w:rsidRDefault="005B5227" w:rsidP="006B5D62">
      <w:pPr>
        <w:spacing w:line="276" w:lineRule="auto"/>
        <w:rPr>
          <w:rFonts w:ascii="Cambria" w:eastAsia="Times New Roman" w:hAnsi="Cambria" w:cs="Arial"/>
          <w:color w:val="000000"/>
        </w:rPr>
      </w:pPr>
      <w:r w:rsidRPr="005B5227">
        <w:rPr>
          <w:rFonts w:ascii="Cambria" w:eastAsia="Times New Roman" w:hAnsi="Cambria" w:cs="Arial"/>
          <w:color w:val="000000"/>
        </w:rPr>
        <w:t xml:space="preserve">Safe Passage Project is a nonprofit organization that provides free legal services to immigrant children living in New York.  We fundamentally believe no child should face immigration court alone and our team works together to advocate for the fair, compassionate and equal treatment of all immigrant children. </w:t>
      </w:r>
    </w:p>
    <w:p w14:paraId="0C84362B" w14:textId="77777777" w:rsidR="005B5227" w:rsidRDefault="005B5227" w:rsidP="006B5D62">
      <w:pPr>
        <w:spacing w:line="276" w:lineRule="auto"/>
        <w:rPr>
          <w:rFonts w:ascii="Cambria" w:hAnsi="Cambria" w:cs="Times New Roman"/>
          <w:b/>
        </w:rPr>
      </w:pPr>
    </w:p>
    <w:p w14:paraId="66E51B3F" w14:textId="77777777" w:rsidR="00E3675A" w:rsidRPr="00E3675A" w:rsidRDefault="00E3675A" w:rsidP="00E3675A">
      <w:pPr>
        <w:spacing w:line="276" w:lineRule="auto"/>
        <w:rPr>
          <w:rFonts w:ascii="Cambria" w:hAnsi="Cambria" w:cs="Times New Roman"/>
          <w:b/>
        </w:rPr>
      </w:pPr>
      <w:r w:rsidRPr="00E3675A">
        <w:rPr>
          <w:rFonts w:ascii="Cambria" w:hAnsi="Cambria" w:cs="Times New Roman"/>
          <w:b/>
        </w:rPr>
        <w:t xml:space="preserve">POSITION SUMMARY: </w:t>
      </w:r>
    </w:p>
    <w:p w14:paraId="7E531FB7" w14:textId="77777777" w:rsidR="00E3675A" w:rsidRPr="00E3675A" w:rsidRDefault="00E3675A" w:rsidP="00E3675A">
      <w:pPr>
        <w:spacing w:line="276" w:lineRule="auto"/>
        <w:rPr>
          <w:rFonts w:ascii="Cambria" w:hAnsi="Cambria" w:cs="Times New Roman"/>
          <w:b/>
        </w:rPr>
      </w:pPr>
    </w:p>
    <w:p w14:paraId="55F4BBE5" w14:textId="77777777" w:rsidR="00E3675A" w:rsidRPr="00E3675A" w:rsidRDefault="00E3675A" w:rsidP="00E3675A">
      <w:pPr>
        <w:spacing w:line="276" w:lineRule="auto"/>
        <w:rPr>
          <w:rFonts w:ascii="Cambria" w:hAnsi="Cambria" w:cs="Times New Roman"/>
        </w:rPr>
      </w:pPr>
      <w:r w:rsidRPr="00E3675A">
        <w:rPr>
          <w:rFonts w:ascii="Cambria" w:hAnsi="Cambria" w:cs="Times New Roman"/>
        </w:rPr>
        <w:t xml:space="preserve">The Justice AmeriCorps Full-Time Paralegal will be responsible assisting a team of Justice AmeriCorps fellows and their supervisors on the Long Island Team in Safe Passage Project’s immigration practice. Safe Passage Project represents immigrant youth facing removal or deportation. Safe Passage Project goes to the immigration court on an almost weekly basis to screen and interview young people. Safe Passage Project works with a large pro bono community to also support their representation of immigrant children. </w:t>
      </w:r>
    </w:p>
    <w:p w14:paraId="249646DA" w14:textId="77777777" w:rsidR="00E3675A" w:rsidRPr="00E3675A" w:rsidRDefault="00E3675A" w:rsidP="00E3675A">
      <w:pPr>
        <w:spacing w:line="276" w:lineRule="auto"/>
        <w:rPr>
          <w:rFonts w:ascii="Cambria" w:hAnsi="Cambria" w:cs="Times New Roman"/>
        </w:rPr>
      </w:pPr>
    </w:p>
    <w:p w14:paraId="3428E71F" w14:textId="77777777" w:rsidR="00E3675A" w:rsidRPr="00E3675A" w:rsidRDefault="00E3675A" w:rsidP="00E3675A">
      <w:pPr>
        <w:spacing w:line="276" w:lineRule="auto"/>
        <w:rPr>
          <w:rFonts w:ascii="Cambria" w:hAnsi="Cambria" w:cs="Times New Roman"/>
          <w:b/>
        </w:rPr>
      </w:pPr>
      <w:r>
        <w:rPr>
          <w:rFonts w:ascii="Cambria" w:hAnsi="Cambria" w:cs="Times New Roman"/>
          <w:b/>
        </w:rPr>
        <w:t>Responsibilities:</w:t>
      </w:r>
    </w:p>
    <w:p w14:paraId="20376682" w14:textId="77777777" w:rsidR="00E3675A" w:rsidRPr="00E3675A" w:rsidRDefault="00E3675A" w:rsidP="00E3675A">
      <w:pPr>
        <w:spacing w:line="276" w:lineRule="auto"/>
        <w:rPr>
          <w:rFonts w:ascii="Cambria" w:hAnsi="Cambria" w:cs="Times New Roman"/>
          <w:b/>
        </w:rPr>
      </w:pPr>
      <w:r w:rsidRPr="00E3675A">
        <w:rPr>
          <w:rFonts w:ascii="Cambria" w:hAnsi="Cambria" w:cs="Times New Roman"/>
          <w:b/>
        </w:rPr>
        <w:t xml:space="preserve"> </w:t>
      </w:r>
    </w:p>
    <w:p w14:paraId="08643F54" w14:textId="77777777" w:rsidR="00E3675A" w:rsidRPr="00E3675A" w:rsidRDefault="00E3675A" w:rsidP="00E3675A">
      <w:pPr>
        <w:pStyle w:val="CommentText"/>
        <w:numPr>
          <w:ilvl w:val="0"/>
          <w:numId w:val="4"/>
        </w:numPr>
        <w:spacing w:line="276" w:lineRule="auto"/>
        <w:rPr>
          <w:rFonts w:ascii="Cambria" w:hAnsi="Cambria" w:cs="Times New Roman"/>
          <w:sz w:val="24"/>
          <w:szCs w:val="24"/>
        </w:rPr>
      </w:pPr>
      <w:r w:rsidRPr="00E3675A">
        <w:rPr>
          <w:rFonts w:ascii="Cambria" w:hAnsi="Cambria" w:cs="Times New Roman"/>
          <w:sz w:val="24"/>
          <w:szCs w:val="24"/>
        </w:rPr>
        <w:t xml:space="preserve">Work with our Long Island Team of attorneys. </w:t>
      </w:r>
    </w:p>
    <w:p w14:paraId="08DE328A" w14:textId="77777777" w:rsidR="00E3675A" w:rsidRPr="00E3675A" w:rsidRDefault="00E3675A" w:rsidP="00E3675A">
      <w:pPr>
        <w:pStyle w:val="ListParagraph"/>
        <w:numPr>
          <w:ilvl w:val="0"/>
          <w:numId w:val="4"/>
        </w:numPr>
        <w:spacing w:after="0"/>
        <w:rPr>
          <w:rFonts w:ascii="Cambria" w:hAnsi="Cambria" w:cs="Times New Roman"/>
          <w:sz w:val="24"/>
          <w:szCs w:val="24"/>
        </w:rPr>
      </w:pPr>
      <w:r w:rsidRPr="00E3675A">
        <w:rPr>
          <w:rFonts w:ascii="Cambria" w:hAnsi="Cambria" w:cs="Times New Roman"/>
          <w:sz w:val="24"/>
          <w:szCs w:val="24"/>
        </w:rPr>
        <w:t>Translate documents and interpret for meetings and agency interviews.</w:t>
      </w:r>
    </w:p>
    <w:p w14:paraId="4F459460" w14:textId="77777777" w:rsidR="00E3675A" w:rsidRPr="00E3675A" w:rsidRDefault="00E3675A" w:rsidP="00E3675A">
      <w:pPr>
        <w:pStyle w:val="ListParagraph"/>
        <w:numPr>
          <w:ilvl w:val="0"/>
          <w:numId w:val="4"/>
        </w:numPr>
        <w:spacing w:after="0"/>
        <w:rPr>
          <w:rFonts w:ascii="Cambria" w:hAnsi="Cambria" w:cs="Times New Roman"/>
          <w:sz w:val="24"/>
          <w:szCs w:val="24"/>
        </w:rPr>
      </w:pPr>
      <w:r w:rsidRPr="00E3675A">
        <w:rPr>
          <w:rFonts w:ascii="Cambria" w:hAnsi="Cambria" w:cs="Times New Roman"/>
          <w:sz w:val="24"/>
          <w:szCs w:val="24"/>
        </w:rPr>
        <w:t xml:space="preserve">Collect and upload screening sheets and client data in database. </w:t>
      </w:r>
    </w:p>
    <w:p w14:paraId="3B5A0237" w14:textId="77777777" w:rsidR="00E3675A" w:rsidRPr="00E3675A" w:rsidRDefault="00E3675A" w:rsidP="00E3675A">
      <w:pPr>
        <w:pStyle w:val="ListParagraph"/>
        <w:numPr>
          <w:ilvl w:val="0"/>
          <w:numId w:val="4"/>
        </w:numPr>
        <w:spacing w:after="0"/>
        <w:rPr>
          <w:rFonts w:ascii="Cambria" w:hAnsi="Cambria" w:cs="Times New Roman"/>
          <w:sz w:val="24"/>
          <w:szCs w:val="24"/>
        </w:rPr>
      </w:pPr>
      <w:r w:rsidRPr="00E3675A">
        <w:rPr>
          <w:rFonts w:ascii="Cambria" w:hAnsi="Cambria" w:cs="Times New Roman"/>
          <w:sz w:val="24"/>
          <w:szCs w:val="24"/>
        </w:rPr>
        <w:t xml:space="preserve">Assist attorneys with scheduling client intakes and making referrals. </w:t>
      </w:r>
    </w:p>
    <w:p w14:paraId="0713BB92" w14:textId="77777777" w:rsidR="00E3675A" w:rsidRPr="00E3675A" w:rsidRDefault="00E3675A" w:rsidP="00E3675A">
      <w:pPr>
        <w:pStyle w:val="ListParagraph"/>
        <w:numPr>
          <w:ilvl w:val="0"/>
          <w:numId w:val="4"/>
        </w:numPr>
        <w:spacing w:after="0"/>
        <w:rPr>
          <w:rFonts w:ascii="Cambria" w:hAnsi="Cambria" w:cs="Times New Roman"/>
          <w:sz w:val="24"/>
          <w:szCs w:val="24"/>
        </w:rPr>
      </w:pPr>
      <w:r w:rsidRPr="00E3675A">
        <w:rPr>
          <w:rFonts w:ascii="Cambria" w:hAnsi="Cambria" w:cs="Times New Roman"/>
          <w:sz w:val="24"/>
          <w:szCs w:val="24"/>
        </w:rPr>
        <w:t>Assist attorneys with immigration and family court litigation.</w:t>
      </w:r>
    </w:p>
    <w:p w14:paraId="1B0F7D60" w14:textId="77777777" w:rsidR="00E3675A" w:rsidRPr="00E3675A" w:rsidRDefault="00E3675A" w:rsidP="00E3675A">
      <w:pPr>
        <w:pStyle w:val="ListParagraph"/>
        <w:numPr>
          <w:ilvl w:val="0"/>
          <w:numId w:val="4"/>
        </w:numPr>
        <w:spacing w:after="0"/>
        <w:rPr>
          <w:rFonts w:ascii="Cambria" w:hAnsi="Cambria" w:cs="Times New Roman"/>
          <w:sz w:val="24"/>
          <w:szCs w:val="24"/>
        </w:rPr>
      </w:pPr>
      <w:r w:rsidRPr="00E3675A">
        <w:rPr>
          <w:rFonts w:ascii="Cambria" w:hAnsi="Cambria" w:cs="Times New Roman"/>
          <w:sz w:val="24"/>
          <w:szCs w:val="24"/>
        </w:rPr>
        <w:t>Provide case management assistance to fellows and supervisors.</w:t>
      </w:r>
    </w:p>
    <w:p w14:paraId="3C497B3B" w14:textId="77777777" w:rsidR="00E3675A" w:rsidRPr="00E3675A" w:rsidRDefault="00E3675A" w:rsidP="00E3675A">
      <w:pPr>
        <w:pStyle w:val="ListParagraph"/>
        <w:numPr>
          <w:ilvl w:val="0"/>
          <w:numId w:val="4"/>
        </w:numPr>
        <w:spacing w:after="0"/>
        <w:rPr>
          <w:rFonts w:ascii="Cambria" w:hAnsi="Cambria" w:cs="Times New Roman"/>
          <w:sz w:val="24"/>
          <w:szCs w:val="24"/>
        </w:rPr>
      </w:pPr>
      <w:r w:rsidRPr="00E3675A">
        <w:rPr>
          <w:rFonts w:ascii="Cambria" w:hAnsi="Cambria" w:cs="Times New Roman"/>
          <w:sz w:val="24"/>
          <w:szCs w:val="24"/>
        </w:rPr>
        <w:t>Assist on screening days in Immigration Court.</w:t>
      </w:r>
    </w:p>
    <w:p w14:paraId="6A09587A" w14:textId="77777777" w:rsidR="00E3675A" w:rsidRPr="00E3675A" w:rsidRDefault="00E3675A" w:rsidP="00E3675A">
      <w:pPr>
        <w:pStyle w:val="ListParagraph"/>
        <w:numPr>
          <w:ilvl w:val="0"/>
          <w:numId w:val="4"/>
        </w:numPr>
        <w:spacing w:after="0"/>
        <w:rPr>
          <w:rFonts w:ascii="Cambria" w:hAnsi="Cambria" w:cs="Times New Roman"/>
          <w:sz w:val="24"/>
          <w:szCs w:val="24"/>
        </w:rPr>
      </w:pPr>
      <w:r w:rsidRPr="00E3675A">
        <w:rPr>
          <w:rFonts w:ascii="Cambria" w:hAnsi="Cambria" w:cs="Times New Roman"/>
          <w:sz w:val="24"/>
          <w:szCs w:val="24"/>
        </w:rPr>
        <w:t>Manage volunteers and undergraduate interns.</w:t>
      </w:r>
    </w:p>
    <w:p w14:paraId="03943C8E" w14:textId="77777777" w:rsidR="00E3675A" w:rsidRPr="00E3675A" w:rsidRDefault="00E3675A" w:rsidP="00E3675A">
      <w:pPr>
        <w:pStyle w:val="ListParagraph"/>
        <w:numPr>
          <w:ilvl w:val="0"/>
          <w:numId w:val="4"/>
        </w:numPr>
        <w:spacing w:after="0"/>
        <w:rPr>
          <w:rFonts w:ascii="Cambria" w:hAnsi="Cambria" w:cs="Times New Roman"/>
          <w:sz w:val="24"/>
          <w:szCs w:val="24"/>
        </w:rPr>
      </w:pPr>
      <w:r w:rsidRPr="00E3675A">
        <w:rPr>
          <w:rFonts w:ascii="Cambria" w:hAnsi="Cambria" w:cs="Times New Roman"/>
          <w:sz w:val="24"/>
          <w:szCs w:val="24"/>
        </w:rPr>
        <w:t>Collect information and maintain database for grant reporting.</w:t>
      </w:r>
    </w:p>
    <w:p w14:paraId="68E3CD34" w14:textId="77777777" w:rsidR="00E3675A" w:rsidRPr="00E3675A" w:rsidRDefault="00E3675A" w:rsidP="00E3675A">
      <w:pPr>
        <w:pStyle w:val="ListParagraph"/>
        <w:numPr>
          <w:ilvl w:val="0"/>
          <w:numId w:val="4"/>
        </w:numPr>
        <w:spacing w:after="0"/>
        <w:rPr>
          <w:rFonts w:ascii="Cambria" w:hAnsi="Cambria" w:cs="Times New Roman"/>
          <w:sz w:val="24"/>
          <w:szCs w:val="24"/>
        </w:rPr>
      </w:pPr>
      <w:r w:rsidRPr="00E3675A">
        <w:rPr>
          <w:rFonts w:ascii="Cambria" w:hAnsi="Cambria" w:cs="Times New Roman"/>
          <w:sz w:val="24"/>
          <w:szCs w:val="24"/>
        </w:rPr>
        <w:t>Participate and attend Justice AmeriCorps trainings, events and meetings.</w:t>
      </w:r>
    </w:p>
    <w:p w14:paraId="064437E2" w14:textId="77777777" w:rsidR="00E3675A" w:rsidRPr="00E3675A" w:rsidRDefault="00E3675A" w:rsidP="00E3675A">
      <w:pPr>
        <w:pStyle w:val="ListParagraph"/>
        <w:numPr>
          <w:ilvl w:val="0"/>
          <w:numId w:val="4"/>
        </w:numPr>
        <w:spacing w:after="0"/>
        <w:rPr>
          <w:rFonts w:ascii="Cambria" w:hAnsi="Cambria" w:cs="Times New Roman"/>
          <w:sz w:val="24"/>
          <w:szCs w:val="24"/>
        </w:rPr>
      </w:pPr>
      <w:r w:rsidRPr="00E3675A">
        <w:rPr>
          <w:rFonts w:ascii="Cambria" w:hAnsi="Cambria" w:cs="Times New Roman"/>
          <w:sz w:val="24"/>
          <w:szCs w:val="24"/>
        </w:rPr>
        <w:t xml:space="preserve">Perform additional functions and responsibilities as assigned by supervisor. </w:t>
      </w:r>
    </w:p>
    <w:p w14:paraId="21EB64E1" w14:textId="77777777" w:rsidR="005B5227" w:rsidRDefault="005B5227" w:rsidP="00E3675A">
      <w:pPr>
        <w:spacing w:line="276" w:lineRule="auto"/>
        <w:rPr>
          <w:rFonts w:ascii="Cambria" w:hAnsi="Cambria" w:cs="Times New Roman"/>
          <w:b/>
        </w:rPr>
      </w:pPr>
    </w:p>
    <w:p w14:paraId="36C64F8A" w14:textId="77777777" w:rsidR="00E3675A" w:rsidRPr="00E3675A" w:rsidRDefault="00E3675A" w:rsidP="00E3675A">
      <w:pPr>
        <w:spacing w:line="276" w:lineRule="auto"/>
        <w:rPr>
          <w:rFonts w:ascii="Cambria" w:hAnsi="Cambria" w:cs="Times New Roman"/>
          <w:b/>
        </w:rPr>
      </w:pPr>
      <w:r>
        <w:rPr>
          <w:rFonts w:ascii="Cambria" w:hAnsi="Cambria" w:cs="Times New Roman"/>
          <w:b/>
        </w:rPr>
        <w:t>Qualifications and Requirements:</w:t>
      </w:r>
    </w:p>
    <w:p w14:paraId="70E63F05" w14:textId="77777777" w:rsidR="00E3675A" w:rsidRPr="00E3675A" w:rsidRDefault="00E3675A" w:rsidP="00E3675A">
      <w:pPr>
        <w:spacing w:line="276" w:lineRule="auto"/>
        <w:rPr>
          <w:rFonts w:ascii="Cambria" w:hAnsi="Cambria" w:cs="Times New Roman"/>
          <w:b/>
        </w:rPr>
      </w:pPr>
    </w:p>
    <w:p w14:paraId="4C0C8426" w14:textId="77777777" w:rsidR="00E3675A" w:rsidRPr="00E3675A" w:rsidRDefault="00E3675A" w:rsidP="00E3675A">
      <w:pPr>
        <w:pStyle w:val="ListParagraph"/>
        <w:numPr>
          <w:ilvl w:val="0"/>
          <w:numId w:val="5"/>
        </w:numPr>
        <w:spacing w:after="0"/>
        <w:rPr>
          <w:rFonts w:ascii="Cambria" w:hAnsi="Cambria" w:cs="Times New Roman"/>
          <w:b/>
          <w:sz w:val="24"/>
          <w:szCs w:val="24"/>
        </w:rPr>
      </w:pPr>
      <w:r w:rsidRPr="00E3675A">
        <w:rPr>
          <w:rFonts w:ascii="Cambria" w:hAnsi="Cambria" w:cs="Times New Roman"/>
          <w:sz w:val="24"/>
          <w:szCs w:val="24"/>
        </w:rPr>
        <w:t>Spanish language fluency required.</w:t>
      </w:r>
    </w:p>
    <w:p w14:paraId="17367DD9" w14:textId="77777777" w:rsidR="00E3675A" w:rsidRPr="00E3675A" w:rsidRDefault="00E3675A" w:rsidP="00E3675A">
      <w:pPr>
        <w:pStyle w:val="ListParagraph"/>
        <w:numPr>
          <w:ilvl w:val="0"/>
          <w:numId w:val="5"/>
        </w:numPr>
        <w:spacing w:after="0"/>
        <w:rPr>
          <w:rFonts w:ascii="Cambria" w:hAnsi="Cambria" w:cs="Times New Roman"/>
          <w:b/>
          <w:sz w:val="24"/>
          <w:szCs w:val="24"/>
        </w:rPr>
      </w:pPr>
      <w:r w:rsidRPr="00E3675A">
        <w:rPr>
          <w:rFonts w:ascii="Cambria" w:hAnsi="Cambria" w:cs="Times New Roman"/>
          <w:sz w:val="24"/>
          <w:szCs w:val="24"/>
        </w:rPr>
        <w:t>Minimum of 1 year of paralegal, law clerk, or related advocacy experience in the social services or legal services sector.</w:t>
      </w:r>
    </w:p>
    <w:p w14:paraId="2086B1B8" w14:textId="77777777" w:rsidR="00E3675A" w:rsidRPr="00E3675A" w:rsidRDefault="00E3675A" w:rsidP="00E3675A">
      <w:pPr>
        <w:pStyle w:val="CommentText"/>
        <w:numPr>
          <w:ilvl w:val="0"/>
          <w:numId w:val="5"/>
        </w:numPr>
        <w:spacing w:line="276" w:lineRule="auto"/>
        <w:rPr>
          <w:rFonts w:ascii="Cambria" w:hAnsi="Cambria" w:cs="Times New Roman"/>
          <w:sz w:val="24"/>
          <w:szCs w:val="24"/>
        </w:rPr>
      </w:pPr>
      <w:r w:rsidRPr="00E3675A">
        <w:rPr>
          <w:rFonts w:ascii="Cambria" w:hAnsi="Cambria" w:cs="Times New Roman"/>
          <w:sz w:val="24"/>
          <w:szCs w:val="24"/>
        </w:rPr>
        <w:lastRenderedPageBreak/>
        <w:t>Must be willing to work out of both the NYC office in Tribeca (3-4 days per week), and our LI office in Garden City, NY (1-2 days per week).</w:t>
      </w:r>
    </w:p>
    <w:p w14:paraId="6A5CA90C" w14:textId="77777777" w:rsidR="00E3675A" w:rsidRPr="00E3675A" w:rsidRDefault="00E3675A" w:rsidP="00E3675A">
      <w:pPr>
        <w:pStyle w:val="ListParagraph"/>
        <w:numPr>
          <w:ilvl w:val="0"/>
          <w:numId w:val="5"/>
        </w:numPr>
        <w:spacing w:after="0"/>
        <w:rPr>
          <w:rFonts w:ascii="Cambria" w:hAnsi="Cambria" w:cs="Times New Roman"/>
          <w:b/>
          <w:sz w:val="24"/>
          <w:szCs w:val="24"/>
        </w:rPr>
      </w:pPr>
      <w:r w:rsidRPr="00E3675A">
        <w:rPr>
          <w:rFonts w:ascii="Cambria" w:hAnsi="Cambria" w:cs="Times New Roman"/>
          <w:sz w:val="24"/>
          <w:szCs w:val="24"/>
        </w:rPr>
        <w:t>Strong written and oral communication skills.</w:t>
      </w:r>
    </w:p>
    <w:p w14:paraId="7FCE1CF4" w14:textId="77777777" w:rsidR="00E3675A" w:rsidRPr="00E3675A" w:rsidRDefault="00E3675A" w:rsidP="00E3675A">
      <w:pPr>
        <w:pStyle w:val="CommentText"/>
        <w:numPr>
          <w:ilvl w:val="0"/>
          <w:numId w:val="5"/>
        </w:numPr>
        <w:spacing w:line="276" w:lineRule="auto"/>
        <w:rPr>
          <w:rFonts w:ascii="Cambria" w:hAnsi="Cambria" w:cs="Times New Roman"/>
          <w:sz w:val="24"/>
          <w:szCs w:val="24"/>
        </w:rPr>
      </w:pPr>
      <w:r w:rsidRPr="00E3675A">
        <w:rPr>
          <w:rFonts w:ascii="Cambria" w:hAnsi="Cambria" w:cs="Times New Roman"/>
          <w:sz w:val="24"/>
          <w:szCs w:val="24"/>
        </w:rPr>
        <w:t>Must have strong proficiency with Microsoft programs (Word, Excel, Power Point, etc.) and Adobe Acrobat Pro.</w:t>
      </w:r>
    </w:p>
    <w:p w14:paraId="2139B68D" w14:textId="77777777" w:rsidR="00E3675A" w:rsidRPr="00E3675A" w:rsidRDefault="00E3675A" w:rsidP="00E3675A">
      <w:pPr>
        <w:pStyle w:val="ListParagraph"/>
        <w:numPr>
          <w:ilvl w:val="0"/>
          <w:numId w:val="5"/>
        </w:numPr>
        <w:spacing w:after="0"/>
        <w:rPr>
          <w:rFonts w:ascii="Cambria" w:hAnsi="Cambria" w:cs="Times New Roman"/>
          <w:b/>
          <w:sz w:val="24"/>
          <w:szCs w:val="24"/>
        </w:rPr>
      </w:pPr>
      <w:r w:rsidRPr="00E3675A">
        <w:rPr>
          <w:rFonts w:ascii="Cambria" w:hAnsi="Cambria" w:cs="Times New Roman"/>
          <w:sz w:val="24"/>
          <w:szCs w:val="24"/>
        </w:rPr>
        <w:t>Strong database and computer skills (experience with Salesforce preferred).</w:t>
      </w:r>
    </w:p>
    <w:p w14:paraId="3E1D0714" w14:textId="77777777" w:rsidR="00E3675A" w:rsidRPr="00E3675A" w:rsidRDefault="00E3675A" w:rsidP="00E3675A">
      <w:pPr>
        <w:pStyle w:val="CommentText"/>
        <w:numPr>
          <w:ilvl w:val="0"/>
          <w:numId w:val="5"/>
        </w:numPr>
        <w:spacing w:line="276" w:lineRule="auto"/>
        <w:rPr>
          <w:rFonts w:ascii="Cambria" w:hAnsi="Cambria" w:cs="Times New Roman"/>
          <w:sz w:val="24"/>
          <w:szCs w:val="24"/>
        </w:rPr>
      </w:pPr>
      <w:r w:rsidRPr="00E3675A">
        <w:rPr>
          <w:rFonts w:ascii="Cambria" w:hAnsi="Cambria" w:cs="Times New Roman"/>
          <w:sz w:val="24"/>
          <w:szCs w:val="24"/>
        </w:rPr>
        <w:t>Must be willing, with training and supervision, to file court papers in NY Family Courts, including in Riverhead, Central Islip, and Westbury NY, as well as Immigration Court in downtown NYC.</w:t>
      </w:r>
    </w:p>
    <w:p w14:paraId="7AA56B85" w14:textId="77777777" w:rsidR="00E3675A" w:rsidRPr="00E3675A" w:rsidRDefault="00E3675A" w:rsidP="00E3675A">
      <w:pPr>
        <w:pStyle w:val="ListParagraph"/>
        <w:numPr>
          <w:ilvl w:val="0"/>
          <w:numId w:val="5"/>
        </w:numPr>
        <w:spacing w:after="0"/>
        <w:rPr>
          <w:rFonts w:ascii="Cambria" w:hAnsi="Cambria" w:cs="Times New Roman"/>
          <w:b/>
          <w:sz w:val="24"/>
          <w:szCs w:val="24"/>
        </w:rPr>
      </w:pPr>
      <w:r w:rsidRPr="00E3675A">
        <w:rPr>
          <w:rFonts w:ascii="Cambria" w:hAnsi="Cambria" w:cs="Times New Roman"/>
          <w:sz w:val="24"/>
          <w:szCs w:val="24"/>
        </w:rPr>
        <w:t>Superior interpersonal skills.</w:t>
      </w:r>
    </w:p>
    <w:p w14:paraId="371AC4AE" w14:textId="77777777" w:rsidR="00E3675A" w:rsidRPr="00E3675A" w:rsidRDefault="00E3675A" w:rsidP="00E3675A">
      <w:pPr>
        <w:pStyle w:val="ListParagraph"/>
        <w:numPr>
          <w:ilvl w:val="0"/>
          <w:numId w:val="5"/>
        </w:numPr>
        <w:spacing w:after="0"/>
        <w:rPr>
          <w:rFonts w:ascii="Cambria" w:hAnsi="Cambria" w:cs="Times New Roman"/>
          <w:b/>
          <w:sz w:val="24"/>
          <w:szCs w:val="24"/>
        </w:rPr>
      </w:pPr>
      <w:r w:rsidRPr="00E3675A">
        <w:rPr>
          <w:rFonts w:ascii="Cambria" w:hAnsi="Cambria" w:cs="Times New Roman"/>
          <w:sz w:val="24"/>
          <w:szCs w:val="24"/>
        </w:rPr>
        <w:t>Experience working with youth and/or immigrant families preferred.</w:t>
      </w:r>
    </w:p>
    <w:p w14:paraId="18F80854" w14:textId="77777777" w:rsidR="00E3675A" w:rsidRPr="00E3675A" w:rsidRDefault="00E3675A" w:rsidP="00E3675A">
      <w:pPr>
        <w:pStyle w:val="ListParagraph"/>
        <w:numPr>
          <w:ilvl w:val="0"/>
          <w:numId w:val="5"/>
        </w:numPr>
        <w:spacing w:after="0"/>
        <w:rPr>
          <w:rFonts w:ascii="Cambria" w:hAnsi="Cambria" w:cs="Times New Roman"/>
          <w:b/>
          <w:sz w:val="24"/>
          <w:szCs w:val="24"/>
        </w:rPr>
      </w:pPr>
      <w:r w:rsidRPr="00E3675A">
        <w:rPr>
          <w:rFonts w:ascii="Cambria" w:hAnsi="Cambria" w:cs="Times New Roman"/>
          <w:sz w:val="24"/>
          <w:szCs w:val="24"/>
        </w:rPr>
        <w:t>Excellent organizational, time management and record keeping skills.</w:t>
      </w:r>
    </w:p>
    <w:p w14:paraId="7E642C12" w14:textId="77777777" w:rsidR="00E3675A" w:rsidRPr="00E3675A" w:rsidRDefault="00E3675A" w:rsidP="00E3675A">
      <w:pPr>
        <w:pStyle w:val="CommentText"/>
        <w:numPr>
          <w:ilvl w:val="0"/>
          <w:numId w:val="5"/>
        </w:numPr>
        <w:spacing w:line="276" w:lineRule="auto"/>
        <w:rPr>
          <w:rFonts w:ascii="Cambria" w:hAnsi="Cambria" w:cs="Times New Roman"/>
          <w:sz w:val="24"/>
          <w:szCs w:val="24"/>
        </w:rPr>
      </w:pPr>
      <w:r w:rsidRPr="00E3675A">
        <w:rPr>
          <w:rFonts w:ascii="Cambria" w:hAnsi="Cambria" w:cs="Times New Roman"/>
          <w:sz w:val="24"/>
          <w:szCs w:val="24"/>
        </w:rPr>
        <w:t>Strong Preference for residents of Nassau and Suffolk Counties.</w:t>
      </w:r>
    </w:p>
    <w:p w14:paraId="63FB9929" w14:textId="77777777" w:rsidR="00E3675A" w:rsidRPr="00E3675A" w:rsidRDefault="00E3675A" w:rsidP="00E3675A">
      <w:pPr>
        <w:pStyle w:val="ListParagraph"/>
        <w:numPr>
          <w:ilvl w:val="0"/>
          <w:numId w:val="5"/>
        </w:numPr>
        <w:spacing w:after="0"/>
        <w:rPr>
          <w:rFonts w:ascii="Cambria" w:hAnsi="Cambria" w:cs="Times New Roman"/>
          <w:b/>
          <w:sz w:val="24"/>
          <w:szCs w:val="24"/>
        </w:rPr>
      </w:pPr>
      <w:r w:rsidRPr="00E3675A">
        <w:rPr>
          <w:rFonts w:ascii="Cambria" w:hAnsi="Cambria" w:cs="Times New Roman"/>
          <w:sz w:val="24"/>
          <w:szCs w:val="24"/>
        </w:rPr>
        <w:t>Strong Preference for those with access to a car and a valid driver’s license.</w:t>
      </w:r>
    </w:p>
    <w:p w14:paraId="462FA604" w14:textId="77777777" w:rsidR="00E3675A" w:rsidRPr="00E3675A" w:rsidRDefault="00E3675A" w:rsidP="00E3675A">
      <w:pPr>
        <w:pStyle w:val="CommentText"/>
        <w:numPr>
          <w:ilvl w:val="0"/>
          <w:numId w:val="5"/>
        </w:numPr>
        <w:spacing w:line="276" w:lineRule="auto"/>
        <w:rPr>
          <w:rFonts w:ascii="Cambria" w:hAnsi="Cambria" w:cs="Times New Roman"/>
          <w:sz w:val="24"/>
          <w:szCs w:val="24"/>
        </w:rPr>
      </w:pPr>
      <w:r w:rsidRPr="00E3675A">
        <w:rPr>
          <w:rFonts w:ascii="Cambria" w:hAnsi="Cambria" w:cs="Times New Roman"/>
          <w:sz w:val="24"/>
          <w:szCs w:val="24"/>
        </w:rPr>
        <w:t>Must be a team player and ready to grow and learn with the Long Island Team.</w:t>
      </w:r>
    </w:p>
    <w:p w14:paraId="2D00C56A" w14:textId="77777777" w:rsidR="00E3675A" w:rsidRPr="00E3675A" w:rsidRDefault="00E3675A" w:rsidP="00E3675A">
      <w:pPr>
        <w:shd w:val="clear" w:color="auto" w:fill="FFFFFF"/>
        <w:spacing w:line="276" w:lineRule="auto"/>
        <w:outlineLvl w:val="3"/>
        <w:rPr>
          <w:rFonts w:ascii="Cambria" w:eastAsia="Times New Roman" w:hAnsi="Cambria" w:cs="Times New Roman"/>
          <w:b/>
          <w:bCs/>
        </w:rPr>
      </w:pPr>
    </w:p>
    <w:p w14:paraId="11A244CF" w14:textId="77777777" w:rsidR="00E3675A" w:rsidRPr="00E3675A" w:rsidRDefault="00E3675A" w:rsidP="00E3675A">
      <w:pPr>
        <w:shd w:val="clear" w:color="auto" w:fill="FFFFFF"/>
        <w:spacing w:line="276" w:lineRule="auto"/>
        <w:outlineLvl w:val="3"/>
        <w:rPr>
          <w:rFonts w:ascii="Cambria" w:eastAsia="Times New Roman" w:hAnsi="Cambria" w:cs="Times New Roman"/>
          <w:b/>
          <w:bCs/>
        </w:rPr>
      </w:pPr>
      <w:r>
        <w:rPr>
          <w:rFonts w:ascii="Cambria" w:eastAsia="Times New Roman" w:hAnsi="Cambria" w:cs="Times New Roman"/>
          <w:b/>
          <w:bCs/>
        </w:rPr>
        <w:t>Terms</w:t>
      </w:r>
      <w:r w:rsidRPr="00E3675A">
        <w:rPr>
          <w:rFonts w:ascii="Cambria" w:eastAsia="Times New Roman" w:hAnsi="Cambria" w:cs="Times New Roman"/>
          <w:b/>
          <w:bCs/>
        </w:rPr>
        <w:t>:</w:t>
      </w:r>
    </w:p>
    <w:p w14:paraId="19366FC0" w14:textId="77777777" w:rsidR="00E3675A" w:rsidRPr="00E3675A" w:rsidRDefault="00E3675A" w:rsidP="00E3675A">
      <w:pPr>
        <w:shd w:val="clear" w:color="auto" w:fill="FFFFFF"/>
        <w:spacing w:line="276" w:lineRule="auto"/>
        <w:rPr>
          <w:rFonts w:ascii="Cambria" w:hAnsi="Cambria" w:cs="Times New Roman"/>
        </w:rPr>
      </w:pPr>
    </w:p>
    <w:p w14:paraId="5869D537" w14:textId="77777777" w:rsidR="00E3675A" w:rsidRPr="00E3675A" w:rsidRDefault="00E3675A" w:rsidP="00E3675A">
      <w:pPr>
        <w:shd w:val="clear" w:color="auto" w:fill="FFFFFF"/>
        <w:spacing w:line="276" w:lineRule="auto"/>
        <w:rPr>
          <w:rFonts w:ascii="Cambria" w:hAnsi="Cambria" w:cs="Times New Roman"/>
        </w:rPr>
      </w:pPr>
      <w:r w:rsidRPr="00E3675A">
        <w:rPr>
          <w:rFonts w:ascii="Cambria" w:hAnsi="Cambria" w:cs="Times New Roman"/>
        </w:rPr>
        <w:t>Total living allowance and supplemental benefits commensurate with experience.</w:t>
      </w:r>
    </w:p>
    <w:p w14:paraId="6F258F38" w14:textId="77777777" w:rsidR="00E3675A" w:rsidRPr="00E3675A" w:rsidRDefault="00E3675A" w:rsidP="00E3675A">
      <w:pPr>
        <w:numPr>
          <w:ilvl w:val="0"/>
          <w:numId w:val="2"/>
        </w:numPr>
        <w:shd w:val="clear" w:color="auto" w:fill="FFFFFF"/>
        <w:spacing w:line="276" w:lineRule="auto"/>
        <w:rPr>
          <w:rFonts w:ascii="Cambria" w:eastAsia="Times New Roman" w:hAnsi="Cambria" w:cs="Times New Roman"/>
        </w:rPr>
      </w:pPr>
      <w:r w:rsidRPr="00E3675A">
        <w:rPr>
          <w:rFonts w:ascii="Cambria" w:eastAsia="Times New Roman" w:hAnsi="Cambria" w:cs="Times New Roman"/>
        </w:rPr>
        <w:t>AmeriCorps Living Allowance of $25,060.</w:t>
      </w:r>
    </w:p>
    <w:p w14:paraId="0EF45B4C" w14:textId="77777777" w:rsidR="00E3675A" w:rsidRDefault="00E3675A" w:rsidP="00E3675A">
      <w:pPr>
        <w:numPr>
          <w:ilvl w:val="0"/>
          <w:numId w:val="2"/>
        </w:numPr>
        <w:shd w:val="clear" w:color="auto" w:fill="FFFFFF"/>
        <w:spacing w:line="276" w:lineRule="auto"/>
        <w:rPr>
          <w:rFonts w:ascii="Cambria" w:eastAsia="Times New Roman" w:hAnsi="Cambria" w:cs="Times New Roman"/>
        </w:rPr>
      </w:pPr>
      <w:r w:rsidRPr="00E3675A">
        <w:rPr>
          <w:rFonts w:ascii="Cambria" w:eastAsia="Times New Roman" w:hAnsi="Cambria" w:cs="Times New Roman"/>
        </w:rPr>
        <w:t>Supplemental benefits for housing, student loans, professional dues, relocation expenses, and other allowable expenses, up to $8,400.</w:t>
      </w:r>
    </w:p>
    <w:p w14:paraId="168B2557" w14:textId="183E2D81" w:rsidR="006B5D62" w:rsidRPr="000227A1" w:rsidRDefault="006B5D62" w:rsidP="00E3675A">
      <w:pPr>
        <w:numPr>
          <w:ilvl w:val="0"/>
          <w:numId w:val="2"/>
        </w:numPr>
        <w:shd w:val="clear" w:color="auto" w:fill="FFFFFF"/>
        <w:spacing w:line="276" w:lineRule="auto"/>
        <w:rPr>
          <w:rFonts w:ascii="Cambria" w:eastAsia="Times New Roman" w:hAnsi="Cambria" w:cs="Times New Roman"/>
          <w:b/>
        </w:rPr>
      </w:pPr>
      <w:r w:rsidRPr="000227A1">
        <w:rPr>
          <w:rFonts w:ascii="Cambria" w:eastAsia="Times New Roman" w:hAnsi="Cambria" w:cs="Times New Roman"/>
          <w:b/>
        </w:rPr>
        <w:t xml:space="preserve">Guaranteed compensation totaling $33,460. </w:t>
      </w:r>
    </w:p>
    <w:p w14:paraId="4F5F2124" w14:textId="77777777" w:rsidR="00E3675A" w:rsidRPr="00E3675A" w:rsidRDefault="00E3675A" w:rsidP="00E3675A">
      <w:pPr>
        <w:shd w:val="clear" w:color="auto" w:fill="FFFFFF"/>
        <w:spacing w:line="276" w:lineRule="auto"/>
        <w:outlineLvl w:val="3"/>
        <w:rPr>
          <w:rFonts w:ascii="Cambria" w:eastAsia="Times New Roman" w:hAnsi="Cambria" w:cs="Times New Roman"/>
          <w:b/>
          <w:bCs/>
        </w:rPr>
      </w:pPr>
    </w:p>
    <w:p w14:paraId="0F873434" w14:textId="77777777" w:rsidR="00E3675A" w:rsidRPr="00E3675A" w:rsidRDefault="00E3675A" w:rsidP="00E3675A">
      <w:pPr>
        <w:shd w:val="clear" w:color="auto" w:fill="FFFFFF"/>
        <w:spacing w:line="276" w:lineRule="auto"/>
        <w:outlineLvl w:val="3"/>
        <w:rPr>
          <w:rFonts w:ascii="Cambria" w:eastAsia="Times New Roman" w:hAnsi="Cambria" w:cs="Times New Roman"/>
          <w:b/>
          <w:bCs/>
        </w:rPr>
      </w:pPr>
      <w:r>
        <w:rPr>
          <w:rFonts w:ascii="Cambria" w:eastAsia="Times New Roman" w:hAnsi="Cambria" w:cs="Times New Roman"/>
          <w:b/>
          <w:bCs/>
        </w:rPr>
        <w:t>Other Benefits and Professional Opportunities:</w:t>
      </w:r>
    </w:p>
    <w:p w14:paraId="50EA655D" w14:textId="77777777" w:rsidR="00E3675A" w:rsidRPr="00E3675A" w:rsidRDefault="00E3675A" w:rsidP="00E3675A">
      <w:pPr>
        <w:shd w:val="clear" w:color="auto" w:fill="FFFFFF"/>
        <w:spacing w:line="276" w:lineRule="auto"/>
        <w:outlineLvl w:val="3"/>
        <w:rPr>
          <w:rFonts w:ascii="Cambria" w:eastAsia="Times New Roman" w:hAnsi="Cambria" w:cs="Times New Roman"/>
          <w:b/>
          <w:bCs/>
        </w:rPr>
      </w:pPr>
    </w:p>
    <w:p w14:paraId="6B439806" w14:textId="77777777" w:rsidR="006B5D62" w:rsidRPr="00E3675A" w:rsidRDefault="006B5D62" w:rsidP="006B5D62">
      <w:pPr>
        <w:numPr>
          <w:ilvl w:val="0"/>
          <w:numId w:val="3"/>
        </w:numPr>
        <w:shd w:val="clear" w:color="auto" w:fill="FFFFFF"/>
        <w:spacing w:line="276" w:lineRule="auto"/>
        <w:rPr>
          <w:rFonts w:ascii="Cambria" w:eastAsia="Times New Roman" w:hAnsi="Cambria" w:cs="Times New Roman"/>
        </w:rPr>
      </w:pPr>
      <w:r w:rsidRPr="00E3675A">
        <w:rPr>
          <w:rFonts w:ascii="Cambria" w:eastAsia="Times New Roman" w:hAnsi="Cambria" w:cs="Times New Roman"/>
        </w:rPr>
        <w:t>Segal Education Award upon successful c</w:t>
      </w:r>
      <w:r>
        <w:rPr>
          <w:rFonts w:ascii="Cambria" w:eastAsia="Times New Roman" w:hAnsi="Cambria" w:cs="Times New Roman"/>
        </w:rPr>
        <w:t xml:space="preserve">ompletion of 1700 hours service prior to March 31, 2018 - up to </w:t>
      </w:r>
      <w:r w:rsidRPr="00E3675A">
        <w:rPr>
          <w:rFonts w:ascii="Cambria" w:eastAsia="Times New Roman" w:hAnsi="Cambria" w:cs="Times New Roman"/>
        </w:rPr>
        <w:t>$5,730</w:t>
      </w:r>
      <w:r>
        <w:rPr>
          <w:rFonts w:ascii="Cambria" w:eastAsia="Times New Roman" w:hAnsi="Cambria" w:cs="Times New Roman"/>
        </w:rPr>
        <w:t xml:space="preserve">, or pro-rated for hours completed. </w:t>
      </w:r>
    </w:p>
    <w:p w14:paraId="4B3F7CA6" w14:textId="77777777" w:rsidR="00E3675A" w:rsidRPr="00E3675A" w:rsidRDefault="00E3675A" w:rsidP="00E3675A">
      <w:pPr>
        <w:numPr>
          <w:ilvl w:val="0"/>
          <w:numId w:val="3"/>
        </w:numPr>
        <w:shd w:val="clear" w:color="auto" w:fill="FFFFFF"/>
        <w:spacing w:line="276" w:lineRule="auto"/>
        <w:rPr>
          <w:rFonts w:ascii="Cambria" w:eastAsia="Times New Roman" w:hAnsi="Cambria" w:cs="Times New Roman"/>
        </w:rPr>
      </w:pPr>
      <w:r w:rsidRPr="00E3675A">
        <w:rPr>
          <w:rFonts w:ascii="Cambria" w:eastAsia="Times New Roman" w:hAnsi="Cambria" w:cs="Times New Roman"/>
        </w:rPr>
        <w:t>Eligibility to place all qualified student loans into forbearance and receive an interest accrual payment at the end of service;</w:t>
      </w:r>
    </w:p>
    <w:p w14:paraId="51241633" w14:textId="77777777" w:rsidR="00E3675A" w:rsidRPr="00E3675A" w:rsidRDefault="00E3675A" w:rsidP="00E3675A">
      <w:pPr>
        <w:numPr>
          <w:ilvl w:val="0"/>
          <w:numId w:val="3"/>
        </w:numPr>
        <w:shd w:val="clear" w:color="auto" w:fill="FFFFFF"/>
        <w:spacing w:line="276" w:lineRule="auto"/>
        <w:rPr>
          <w:rFonts w:ascii="Cambria" w:eastAsia="Times New Roman" w:hAnsi="Cambria" w:cs="Times New Roman"/>
        </w:rPr>
      </w:pPr>
      <w:r w:rsidRPr="00E3675A">
        <w:rPr>
          <w:rFonts w:ascii="Cambria" w:eastAsia="Times New Roman" w:hAnsi="Cambria" w:cs="Times New Roman"/>
        </w:rPr>
        <w:t>Participation in local trainings on substantive law and professional development;</w:t>
      </w:r>
    </w:p>
    <w:p w14:paraId="70748248" w14:textId="77777777" w:rsidR="00E3675A" w:rsidRDefault="00E3675A" w:rsidP="00E3675A">
      <w:pPr>
        <w:numPr>
          <w:ilvl w:val="0"/>
          <w:numId w:val="3"/>
        </w:numPr>
        <w:shd w:val="clear" w:color="auto" w:fill="FFFFFF"/>
        <w:spacing w:line="276" w:lineRule="auto"/>
        <w:rPr>
          <w:rFonts w:ascii="Cambria" w:eastAsia="Times New Roman" w:hAnsi="Cambria" w:cs="Times New Roman"/>
        </w:rPr>
      </w:pPr>
      <w:r w:rsidRPr="00E3675A">
        <w:rPr>
          <w:rFonts w:ascii="Cambria" w:eastAsia="Times New Roman" w:hAnsi="Cambria" w:cs="Times New Roman"/>
        </w:rPr>
        <w:t>Reimbursement for health insurance premiums.</w:t>
      </w:r>
    </w:p>
    <w:p w14:paraId="276EB2D0" w14:textId="77777777" w:rsidR="002608ED" w:rsidRPr="00E3675A" w:rsidRDefault="002608ED" w:rsidP="002608ED">
      <w:pPr>
        <w:shd w:val="clear" w:color="auto" w:fill="FFFFFF"/>
        <w:spacing w:line="276" w:lineRule="auto"/>
        <w:ind w:left="720"/>
        <w:rPr>
          <w:rFonts w:ascii="Cambria" w:eastAsia="Times New Roman" w:hAnsi="Cambria" w:cs="Times New Roman"/>
        </w:rPr>
      </w:pPr>
    </w:p>
    <w:p w14:paraId="77A6B952" w14:textId="77777777" w:rsidR="00E3675A" w:rsidRPr="00E3675A" w:rsidRDefault="00E3675A" w:rsidP="00E3675A">
      <w:pPr>
        <w:shd w:val="clear" w:color="auto" w:fill="FFFFFF"/>
        <w:spacing w:line="276" w:lineRule="auto"/>
        <w:rPr>
          <w:rFonts w:ascii="Cambria" w:hAnsi="Cambria" w:cs="Times New Roman"/>
        </w:rPr>
      </w:pPr>
      <w:r w:rsidRPr="00E3675A">
        <w:rPr>
          <w:rFonts w:ascii="Cambria" w:hAnsi="Cambria" w:cs="Times New Roman"/>
        </w:rPr>
        <w:t>This position requires completion of National Sex Offender Public Website (NSOPW), state, and FBI fingerprint-based criminal background checks. Members must comply with Corporation for National and Community Service regulations. Note that presence on the National Sex Offender Public Website is a bar to service. Other criminal history does not necessarily disqualify candidates from service; cases are decided on an individual basis.</w:t>
      </w:r>
    </w:p>
    <w:p w14:paraId="11F645EE" w14:textId="01D0AAD4" w:rsidR="00E3675A" w:rsidRPr="00EE5897" w:rsidRDefault="00E3675A" w:rsidP="00E3675A">
      <w:pPr>
        <w:spacing w:line="276" w:lineRule="auto"/>
        <w:rPr>
          <w:rFonts w:ascii="Cambria" w:hAnsi="Cambria" w:cs="Times New Roman"/>
        </w:rPr>
      </w:pPr>
      <w:r>
        <w:rPr>
          <w:rFonts w:ascii="Cambria" w:hAnsi="Cambria" w:cs="Times New Roman"/>
          <w:b/>
          <w:bCs/>
        </w:rPr>
        <w:t>Be Part of the Fellowship Community:</w:t>
      </w:r>
      <w:bookmarkStart w:id="0" w:name="_GoBack"/>
      <w:bookmarkEnd w:id="0"/>
    </w:p>
    <w:p w14:paraId="2FE57C6D" w14:textId="77777777" w:rsidR="00E3675A" w:rsidRPr="00E3675A" w:rsidRDefault="00E3675A" w:rsidP="00E3675A">
      <w:pPr>
        <w:spacing w:line="276" w:lineRule="auto"/>
        <w:rPr>
          <w:rFonts w:ascii="Cambria" w:hAnsi="Cambria" w:cs="Times New Roman"/>
        </w:rPr>
      </w:pPr>
      <w:r w:rsidRPr="00E3675A">
        <w:rPr>
          <w:rFonts w:ascii="Cambria" w:hAnsi="Cambria" w:cs="Times New Roman"/>
          <w:b/>
          <w:bCs/>
        </w:rPr>
        <w:lastRenderedPageBreak/>
        <w:t>AMERICORPS FELLOWS CANNOT TAKE PART IN CERTAIN ACTIVITIES OUTLINED IN THE AMERICORPS LEGISLATION.  THESE “PROHIBITED ACTIVITIES” INCLUDE:</w:t>
      </w:r>
    </w:p>
    <w:p w14:paraId="11E32795" w14:textId="77777777" w:rsidR="00E3675A" w:rsidRPr="00E3675A" w:rsidRDefault="00E3675A" w:rsidP="00E3675A">
      <w:pPr>
        <w:spacing w:line="276" w:lineRule="auto"/>
        <w:ind w:left="720"/>
        <w:rPr>
          <w:rFonts w:ascii="Cambria" w:eastAsia="Times New Roman" w:hAnsi="Cambria" w:cs="Times New Roman"/>
        </w:rPr>
      </w:pPr>
    </w:p>
    <w:p w14:paraId="52724BA1" w14:textId="77777777" w:rsidR="00E3675A" w:rsidRPr="00E3675A" w:rsidRDefault="00E3675A" w:rsidP="00E3675A">
      <w:pPr>
        <w:numPr>
          <w:ilvl w:val="0"/>
          <w:numId w:val="1"/>
        </w:numPr>
        <w:spacing w:line="276" w:lineRule="auto"/>
        <w:rPr>
          <w:rFonts w:ascii="Cambria" w:eastAsia="Times New Roman" w:hAnsi="Cambria" w:cs="Times New Roman"/>
        </w:rPr>
      </w:pPr>
      <w:r w:rsidRPr="00E3675A">
        <w:rPr>
          <w:rFonts w:ascii="Cambria" w:eastAsia="Times New Roman" w:hAnsi="Cambria" w:cs="Times New Roman"/>
        </w:rPr>
        <w:t>Attempting to influence legislation;</w:t>
      </w:r>
    </w:p>
    <w:p w14:paraId="05CC4ACA" w14:textId="77777777" w:rsidR="00E3675A" w:rsidRPr="00E3675A" w:rsidRDefault="00E3675A" w:rsidP="00E3675A">
      <w:pPr>
        <w:numPr>
          <w:ilvl w:val="0"/>
          <w:numId w:val="1"/>
        </w:numPr>
        <w:spacing w:line="276" w:lineRule="auto"/>
        <w:rPr>
          <w:rFonts w:ascii="Cambria" w:eastAsia="Times New Roman" w:hAnsi="Cambria" w:cs="Times New Roman"/>
        </w:rPr>
      </w:pPr>
      <w:r w:rsidRPr="00E3675A">
        <w:rPr>
          <w:rFonts w:ascii="Cambria" w:eastAsia="Times New Roman" w:hAnsi="Cambria" w:cs="Times New Roman"/>
        </w:rPr>
        <w:t>Promoting or deterring union organizing;</w:t>
      </w:r>
    </w:p>
    <w:p w14:paraId="095DDF0F" w14:textId="77777777" w:rsidR="00E3675A" w:rsidRPr="00E3675A" w:rsidRDefault="00E3675A" w:rsidP="00E3675A">
      <w:pPr>
        <w:numPr>
          <w:ilvl w:val="0"/>
          <w:numId w:val="1"/>
        </w:numPr>
        <w:spacing w:line="276" w:lineRule="auto"/>
        <w:rPr>
          <w:rFonts w:ascii="Cambria" w:eastAsia="Times New Roman" w:hAnsi="Cambria" w:cs="Times New Roman"/>
        </w:rPr>
      </w:pPr>
      <w:r w:rsidRPr="00E3675A">
        <w:rPr>
          <w:rFonts w:ascii="Cambria" w:eastAsia="Times New Roman" w:hAnsi="Cambria" w:cs="Times New Roman"/>
        </w:rPr>
        <w:t>Voter registration drives;</w:t>
      </w:r>
    </w:p>
    <w:p w14:paraId="7142F459" w14:textId="77777777" w:rsidR="00E3675A" w:rsidRPr="00E3675A" w:rsidRDefault="00E3675A" w:rsidP="00E3675A">
      <w:pPr>
        <w:numPr>
          <w:ilvl w:val="0"/>
          <w:numId w:val="1"/>
        </w:numPr>
        <w:spacing w:line="276" w:lineRule="auto"/>
        <w:rPr>
          <w:rFonts w:ascii="Cambria" w:eastAsia="Times New Roman" w:hAnsi="Cambria" w:cs="Times New Roman"/>
        </w:rPr>
      </w:pPr>
      <w:r w:rsidRPr="00E3675A">
        <w:rPr>
          <w:rFonts w:ascii="Cambria" w:eastAsia="Times New Roman" w:hAnsi="Cambria" w:cs="Times New Roman"/>
        </w:rPr>
        <w:t>Assisting for-profit businesses;</w:t>
      </w:r>
    </w:p>
    <w:p w14:paraId="30A4F97D" w14:textId="77777777" w:rsidR="00E3675A" w:rsidRPr="00E3675A" w:rsidRDefault="00E3675A" w:rsidP="00E3675A">
      <w:pPr>
        <w:numPr>
          <w:ilvl w:val="0"/>
          <w:numId w:val="1"/>
        </w:numPr>
        <w:spacing w:line="276" w:lineRule="auto"/>
        <w:rPr>
          <w:rFonts w:ascii="Cambria" w:eastAsia="Times New Roman" w:hAnsi="Cambria" w:cs="Times New Roman"/>
        </w:rPr>
      </w:pPr>
      <w:r w:rsidRPr="00E3675A">
        <w:rPr>
          <w:rFonts w:ascii="Cambria" w:eastAsia="Times New Roman" w:hAnsi="Cambria" w:cs="Times New Roman"/>
        </w:rPr>
        <w:t>Partisan political activity of any kind.</w:t>
      </w:r>
    </w:p>
    <w:p w14:paraId="4403ED54" w14:textId="77777777" w:rsidR="00E3675A" w:rsidRPr="00E3675A" w:rsidRDefault="00E3675A" w:rsidP="00E3675A">
      <w:pPr>
        <w:spacing w:line="276" w:lineRule="auto"/>
        <w:rPr>
          <w:rFonts w:ascii="Cambria" w:eastAsia="Times New Roman" w:hAnsi="Cambria" w:cs="Times New Roman"/>
        </w:rPr>
      </w:pPr>
    </w:p>
    <w:p w14:paraId="65B47CD7" w14:textId="77777777" w:rsidR="00E3675A" w:rsidRDefault="00E3675A" w:rsidP="00E3675A">
      <w:pPr>
        <w:rPr>
          <w:rFonts w:ascii="Cambria" w:hAnsi="Cambria"/>
        </w:rPr>
      </w:pPr>
      <w:r w:rsidRPr="00E3675A">
        <w:rPr>
          <w:rFonts w:ascii="Cambria" w:hAnsi="Cambria"/>
          <w:b/>
        </w:rPr>
        <w:t>GENERAL INFORMATION:</w:t>
      </w:r>
      <w:r w:rsidRPr="00E3675A">
        <w:rPr>
          <w:rFonts w:ascii="Cambria" w:hAnsi="Cambria"/>
        </w:rPr>
        <w:t xml:space="preserve"> The above statements are intended to describe the general nature and level of work being performed by individuals assigned to this position.  They are not intended to be an exhaustive list of all duties, responsibilities and skills required of personnel so classified.   </w:t>
      </w:r>
    </w:p>
    <w:p w14:paraId="4BCB4EB0" w14:textId="77777777" w:rsidR="005B5227" w:rsidRPr="00E3675A" w:rsidRDefault="005B5227" w:rsidP="00E3675A">
      <w:pPr>
        <w:rPr>
          <w:rFonts w:ascii="Cambria" w:hAnsi="Cambria"/>
        </w:rPr>
      </w:pPr>
    </w:p>
    <w:p w14:paraId="58262F54" w14:textId="77777777" w:rsidR="00E3675A" w:rsidRPr="00E3675A" w:rsidRDefault="00E3675A" w:rsidP="00E3675A">
      <w:pPr>
        <w:rPr>
          <w:rFonts w:ascii="Cambria" w:hAnsi="Cambria"/>
        </w:rPr>
      </w:pPr>
      <w:r w:rsidRPr="00E3675A">
        <w:rPr>
          <w:rFonts w:ascii="Cambria" w:hAnsi="Cambria"/>
        </w:rPr>
        <w:t>Safe Passage Project is an equal opportunity employer.  Women, People of Color, LGBTQ People, Veterans and people with disabilities are encouraged to apply.</w:t>
      </w:r>
    </w:p>
    <w:p w14:paraId="4BF28095" w14:textId="77777777" w:rsidR="00E3675A" w:rsidRPr="00E3675A" w:rsidRDefault="00E3675A" w:rsidP="00E3675A">
      <w:pPr>
        <w:rPr>
          <w:rFonts w:ascii="Cambria" w:hAnsi="Cambria"/>
        </w:rPr>
      </w:pPr>
    </w:p>
    <w:p w14:paraId="56824CE0" w14:textId="2F0DA146" w:rsidR="00B466DC" w:rsidRPr="00E3675A" w:rsidRDefault="00E3675A">
      <w:pPr>
        <w:rPr>
          <w:rFonts w:ascii="Cambria" w:hAnsi="Cambria"/>
        </w:rPr>
      </w:pPr>
      <w:r w:rsidRPr="00E3675A">
        <w:rPr>
          <w:rFonts w:ascii="Cambria" w:hAnsi="Cambria"/>
        </w:rPr>
        <w:t xml:space="preserve">All interested applicants should email a letter of interest and a resume to </w:t>
      </w:r>
      <w:hyperlink r:id="rId7" w:history="1">
        <w:r w:rsidRPr="00E3675A">
          <w:rPr>
            <w:rStyle w:val="Hyperlink"/>
            <w:rFonts w:ascii="Cambria" w:hAnsi="Cambria"/>
          </w:rPr>
          <w:t>jobs@safepassageproject.org</w:t>
        </w:r>
      </w:hyperlink>
      <w:r w:rsidRPr="00E3675A">
        <w:rPr>
          <w:rFonts w:ascii="Cambria" w:hAnsi="Cambria"/>
        </w:rPr>
        <w:t>. Please use the subject line “</w:t>
      </w:r>
      <w:r w:rsidR="005B5227">
        <w:rPr>
          <w:rFonts w:ascii="Cambria" w:hAnsi="Cambria"/>
        </w:rPr>
        <w:t>JAC Paralegal</w:t>
      </w:r>
      <w:r w:rsidR="00BD401D">
        <w:rPr>
          <w:rFonts w:ascii="Cambria" w:hAnsi="Cambria"/>
        </w:rPr>
        <w:t xml:space="preserve"> Application</w:t>
      </w:r>
      <w:r w:rsidRPr="00E3675A">
        <w:rPr>
          <w:rFonts w:ascii="Cambria" w:hAnsi="Cambria"/>
        </w:rPr>
        <w:t>” in your email.</w:t>
      </w:r>
    </w:p>
    <w:sectPr w:rsidR="00B466DC" w:rsidRPr="00E3675A" w:rsidSect="00EA76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62F84"/>
    <w:multiLevelType w:val="multilevel"/>
    <w:tmpl w:val="17A2F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59F434C"/>
    <w:multiLevelType w:val="multilevel"/>
    <w:tmpl w:val="1B8AB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2933CDA"/>
    <w:multiLevelType w:val="hybridMultilevel"/>
    <w:tmpl w:val="9214B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BE78B0"/>
    <w:multiLevelType w:val="multilevel"/>
    <w:tmpl w:val="987AF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EDD45DB"/>
    <w:multiLevelType w:val="hybridMultilevel"/>
    <w:tmpl w:val="62AA7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75A"/>
    <w:rsid w:val="000227A1"/>
    <w:rsid w:val="002608ED"/>
    <w:rsid w:val="005B5227"/>
    <w:rsid w:val="006B5D62"/>
    <w:rsid w:val="00B466DC"/>
    <w:rsid w:val="00BD401D"/>
    <w:rsid w:val="00D43E95"/>
    <w:rsid w:val="00E3675A"/>
    <w:rsid w:val="00EA76C2"/>
    <w:rsid w:val="00EE589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DAE5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3675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75A"/>
    <w:pPr>
      <w:spacing w:after="200" w:line="276" w:lineRule="auto"/>
      <w:ind w:left="720"/>
      <w:contextualSpacing/>
    </w:pPr>
    <w:rPr>
      <w:rFonts w:eastAsiaTheme="minorHAnsi"/>
      <w:sz w:val="22"/>
      <w:szCs w:val="22"/>
    </w:rPr>
  </w:style>
  <w:style w:type="character" w:styleId="Hyperlink">
    <w:name w:val="Hyperlink"/>
    <w:basedOn w:val="DefaultParagraphFont"/>
    <w:uiPriority w:val="99"/>
    <w:unhideWhenUsed/>
    <w:rsid w:val="00E3675A"/>
    <w:rPr>
      <w:color w:val="0000FF"/>
      <w:u w:val="single"/>
    </w:rPr>
  </w:style>
  <w:style w:type="paragraph" w:styleId="CommentText">
    <w:name w:val="annotation text"/>
    <w:basedOn w:val="Normal"/>
    <w:link w:val="CommentTextChar"/>
    <w:uiPriority w:val="99"/>
    <w:semiHidden/>
    <w:unhideWhenUsed/>
    <w:rsid w:val="00E3675A"/>
    <w:rPr>
      <w:sz w:val="20"/>
      <w:szCs w:val="20"/>
    </w:rPr>
  </w:style>
  <w:style w:type="character" w:customStyle="1" w:styleId="CommentTextChar">
    <w:name w:val="Comment Text Char"/>
    <w:basedOn w:val="DefaultParagraphFont"/>
    <w:link w:val="CommentText"/>
    <w:uiPriority w:val="99"/>
    <w:semiHidden/>
    <w:rsid w:val="00E3675A"/>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hyperlink" Target="mailto:jobs@safepassageproject.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743</Words>
  <Characters>4241</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New York Law School</Company>
  <LinksUpToDate>false</LinksUpToDate>
  <CharactersWithSpaces>4975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2017-05-25T14:46:00Z</dcterms:created>
  <dcterms:modified xsi:type="dcterms:W3CDTF">2017-05-25T14:46:00Z</dcterms:modified>
</cp:coreProperties>
</file>